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A48" w:rsidRPr="00437A48" w:rsidRDefault="00437A48" w:rsidP="00437A4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37A48">
        <w:rPr>
          <w:rFonts w:ascii="Times New Roman" w:eastAsia="Times New Roman" w:hAnsi="Times New Roman" w:cs="Times New Roman"/>
          <w:b/>
          <w:bCs/>
          <w:sz w:val="27"/>
          <w:szCs w:val="27"/>
        </w:rPr>
        <w:t>Investment Certificate Summary</w:t>
      </w:r>
    </w:p>
    <w:p w:rsidR="00437A48" w:rsidRPr="00437A48" w:rsidRDefault="00437A48" w:rsidP="00437A4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A48">
        <w:rPr>
          <w:rFonts w:ascii="Times New Roman" w:eastAsia="Times New Roman" w:hAnsi="Times New Roman" w:cs="Times New Roman"/>
          <w:b/>
          <w:bCs/>
          <w:sz w:val="24"/>
          <w:szCs w:val="24"/>
        </w:rPr>
        <w:t>Project Name:</w:t>
      </w:r>
      <w:r w:rsidRPr="00437A48">
        <w:rPr>
          <w:rFonts w:ascii="Times New Roman" w:eastAsia="Times New Roman" w:hAnsi="Times New Roman" w:cs="Times New Roman"/>
          <w:sz w:val="24"/>
          <w:szCs w:val="24"/>
        </w:rPr>
        <w:t xml:space="preserve"> Đắk Glun 2 Hydropower Plant.</w:t>
      </w:r>
    </w:p>
    <w:p w:rsidR="00437A48" w:rsidRPr="00437A48" w:rsidRDefault="00437A48" w:rsidP="00437A4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A48">
        <w:rPr>
          <w:rFonts w:ascii="Times New Roman" w:eastAsia="Times New Roman" w:hAnsi="Times New Roman" w:cs="Times New Roman"/>
          <w:b/>
          <w:bCs/>
          <w:sz w:val="24"/>
          <w:szCs w:val="24"/>
        </w:rPr>
        <w:t>Certificate Number:</w:t>
      </w:r>
      <w:r w:rsidRPr="00437A48">
        <w:rPr>
          <w:rFonts w:ascii="Times New Roman" w:eastAsia="Times New Roman" w:hAnsi="Times New Roman" w:cs="Times New Roman"/>
          <w:sz w:val="24"/>
          <w:szCs w:val="24"/>
        </w:rPr>
        <w:t xml:space="preserve"> 63121000060.</w:t>
      </w:r>
    </w:p>
    <w:p w:rsidR="00437A48" w:rsidRPr="00437A48" w:rsidRDefault="00437A48" w:rsidP="00437A4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A48">
        <w:rPr>
          <w:rFonts w:ascii="Times New Roman" w:eastAsia="Times New Roman" w:hAnsi="Times New Roman" w:cs="Times New Roman"/>
          <w:b/>
          <w:bCs/>
          <w:sz w:val="24"/>
          <w:szCs w:val="24"/>
        </w:rPr>
        <w:t>Investor:</w:t>
      </w:r>
      <w:r w:rsidRPr="00437A48">
        <w:rPr>
          <w:rFonts w:ascii="Times New Roman" w:eastAsia="Times New Roman" w:hAnsi="Times New Roman" w:cs="Times New Roman"/>
          <w:sz w:val="24"/>
          <w:szCs w:val="24"/>
        </w:rPr>
        <w:t xml:space="preserve"> Đắk Glun Hydropower Joint Stock Company.</w:t>
      </w:r>
    </w:p>
    <w:p w:rsidR="00437A48" w:rsidRPr="00437A48" w:rsidRDefault="00437A48" w:rsidP="00437A4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A48">
        <w:rPr>
          <w:rFonts w:ascii="Times New Roman" w:eastAsia="Times New Roman" w:hAnsi="Times New Roman" w:cs="Times New Roman"/>
          <w:b/>
          <w:bCs/>
          <w:sz w:val="24"/>
          <w:szCs w:val="24"/>
        </w:rPr>
        <w:t>Legal Representative:</w:t>
      </w:r>
      <w:r w:rsidRPr="00437A48">
        <w:rPr>
          <w:rFonts w:ascii="Times New Roman" w:eastAsia="Times New Roman" w:hAnsi="Times New Roman" w:cs="Times New Roman"/>
          <w:sz w:val="24"/>
          <w:szCs w:val="24"/>
        </w:rPr>
        <w:t xml:space="preserve"> Mr. Phạm Cao Trí – Chairman of the Board of Directors.</w:t>
      </w:r>
    </w:p>
    <w:p w:rsidR="00437A48" w:rsidRPr="00437A48" w:rsidRDefault="00437A48" w:rsidP="00437A4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A48">
        <w:rPr>
          <w:rFonts w:ascii="Times New Roman" w:eastAsia="Times New Roman" w:hAnsi="Times New Roman" w:cs="Times New Roman"/>
          <w:b/>
          <w:bCs/>
          <w:sz w:val="24"/>
          <w:szCs w:val="24"/>
        </w:rPr>
        <w:t>Business Registration:</w:t>
      </w:r>
      <w:r w:rsidRPr="00437A48">
        <w:rPr>
          <w:rFonts w:ascii="Times New Roman" w:eastAsia="Times New Roman" w:hAnsi="Times New Roman" w:cs="Times New Roman"/>
          <w:sz w:val="24"/>
          <w:szCs w:val="24"/>
        </w:rPr>
        <w:t xml:space="preserve"> No. 6303000071, first issued on January 28, 2008.</w:t>
      </w:r>
    </w:p>
    <w:p w:rsidR="00437A48" w:rsidRPr="00437A48" w:rsidRDefault="00437A48" w:rsidP="00437A4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A48">
        <w:rPr>
          <w:rFonts w:ascii="Times New Roman" w:eastAsia="Times New Roman" w:hAnsi="Times New Roman" w:cs="Times New Roman"/>
          <w:b/>
          <w:bCs/>
          <w:sz w:val="24"/>
          <w:szCs w:val="24"/>
        </w:rPr>
        <w:t>Project Duration:</w:t>
      </w:r>
      <w:r w:rsidRPr="00437A48">
        <w:rPr>
          <w:rFonts w:ascii="Times New Roman" w:eastAsia="Times New Roman" w:hAnsi="Times New Roman" w:cs="Times New Roman"/>
          <w:sz w:val="24"/>
          <w:szCs w:val="24"/>
        </w:rPr>
        <w:t xml:space="preserve"> 50 years.</w:t>
      </w:r>
    </w:p>
    <w:p w:rsidR="00437A48" w:rsidRDefault="00437A48" w:rsidP="00437A4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A48">
        <w:rPr>
          <w:rFonts w:ascii="Times New Roman" w:eastAsia="Times New Roman" w:hAnsi="Times New Roman" w:cs="Times New Roman"/>
          <w:b/>
          <w:bCs/>
          <w:sz w:val="24"/>
          <w:szCs w:val="24"/>
        </w:rPr>
        <w:t>Project Capacity:</w:t>
      </w:r>
      <w:r w:rsidRPr="00437A48">
        <w:rPr>
          <w:rFonts w:ascii="Times New Roman" w:eastAsia="Times New Roman" w:hAnsi="Times New Roman" w:cs="Times New Roman"/>
          <w:sz w:val="24"/>
          <w:szCs w:val="24"/>
        </w:rPr>
        <w:t xml:space="preserve"> 3.9 MW.</w:t>
      </w:r>
    </w:p>
    <w:p w:rsidR="00437A48" w:rsidRPr="00437A48" w:rsidRDefault="00437A48" w:rsidP="00437A4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37A48">
        <w:rPr>
          <w:rFonts w:ascii="Times New Roman" w:eastAsia="Times New Roman" w:hAnsi="Times New Roman" w:cs="Times New Roman"/>
          <w:b/>
          <w:bCs/>
          <w:sz w:val="27"/>
          <w:szCs w:val="27"/>
        </w:rPr>
        <w:t>1st Amendment Details (December 20, 2011)</w:t>
      </w:r>
    </w:p>
    <w:p w:rsidR="00437A48" w:rsidRDefault="00437A48" w:rsidP="00437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A48">
        <w:rPr>
          <w:rFonts w:ascii="Times New Roman" w:eastAsia="Times New Roman" w:hAnsi="Times New Roman" w:cs="Times New Roman"/>
          <w:sz w:val="24"/>
          <w:szCs w:val="24"/>
        </w:rPr>
        <w:t>The first amendment (No. 63121000060) modified several core project components: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1"/>
        <w:gridCol w:w="3087"/>
        <w:gridCol w:w="3756"/>
      </w:tblGrid>
      <w:tr w:rsidR="00437A48" w:rsidRPr="00437A48" w:rsidTr="00437A48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37A48" w:rsidRPr="00437A48" w:rsidRDefault="00437A48" w:rsidP="00437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37A4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Category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37A48" w:rsidRPr="00437A48" w:rsidRDefault="00437A48" w:rsidP="00437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37A4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Original (2009)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37A48" w:rsidRPr="00437A48" w:rsidRDefault="00437A48" w:rsidP="00437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37A4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Adjusted (2011)</w:t>
            </w:r>
          </w:p>
        </w:tc>
      </w:tr>
      <w:tr w:rsidR="00437A48" w:rsidRPr="00437A48" w:rsidTr="00437A4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37A48" w:rsidRPr="00437A48" w:rsidRDefault="00437A48" w:rsidP="00437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37A4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Location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37A48" w:rsidRPr="00437A48" w:rsidRDefault="00437A48" w:rsidP="00437A48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37A4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 xml:space="preserve">Quảng Tâm Commune, Tuy Đức District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37A48" w:rsidRPr="00437A48" w:rsidRDefault="00437A48" w:rsidP="00437A48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37A48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 xml:space="preserve">Quảng Tâm and </w:t>
            </w:r>
            <w:r w:rsidRPr="00437A4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Đắk Ngo</w:t>
            </w: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 xml:space="preserve"> Communes, Tuy Đức District</w:t>
            </w:r>
          </w:p>
        </w:tc>
      </w:tr>
      <w:tr w:rsidR="00437A48" w:rsidRPr="00437A48" w:rsidTr="00437A4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37A48" w:rsidRPr="00437A48" w:rsidRDefault="00437A48" w:rsidP="00437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37A4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Land Area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37A48" w:rsidRPr="00437A48" w:rsidRDefault="00437A48" w:rsidP="00437A48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43.87 ha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37A48" w:rsidRPr="00437A48" w:rsidRDefault="00437A48" w:rsidP="00437A48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37A4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43.60 ha</w:t>
            </w:r>
          </w:p>
        </w:tc>
      </w:tr>
      <w:tr w:rsidR="00437A48" w:rsidRPr="00437A48" w:rsidTr="00437A4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37A48" w:rsidRPr="00437A48" w:rsidRDefault="00437A48" w:rsidP="00437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37A4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Total Investment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37A48" w:rsidRPr="00437A48" w:rsidRDefault="00437A48" w:rsidP="00437A48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102,394,928,000 VND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37A48" w:rsidRPr="00437A48" w:rsidRDefault="00437A48" w:rsidP="00437A48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37A4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122,873,000,000 VND</w:t>
            </w:r>
          </w:p>
        </w:tc>
      </w:tr>
      <w:tr w:rsidR="00437A48" w:rsidRPr="00437A48" w:rsidTr="00437A4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37A48" w:rsidRPr="00437A48" w:rsidRDefault="00437A48" w:rsidP="00437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37A4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Implementation Progress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37A48" w:rsidRPr="00437A48" w:rsidRDefault="00437A48" w:rsidP="00437A48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2010 to 2011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37A48" w:rsidRPr="00437A48" w:rsidRDefault="00437A48" w:rsidP="00437A48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37A48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2012 to 2014</w:t>
            </w:r>
          </w:p>
        </w:tc>
      </w:tr>
    </w:tbl>
    <w:p w:rsidR="00437A48" w:rsidRPr="00437A48" w:rsidRDefault="00437A48" w:rsidP="00437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A48">
        <w:rPr>
          <w:rFonts w:ascii="Times New Roman" w:eastAsia="Times New Roman" w:hAnsi="Symbol" w:cs="Times New Roman"/>
          <w:sz w:val="24"/>
          <w:szCs w:val="24"/>
        </w:rPr>
        <w:t></w:t>
      </w:r>
      <w:r w:rsidRPr="00437A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37A48">
        <w:rPr>
          <w:rFonts w:ascii="Times New Roman" w:eastAsia="Times New Roman" w:hAnsi="Times New Roman" w:cs="Times New Roman"/>
          <w:b/>
          <w:bCs/>
          <w:sz w:val="24"/>
          <w:szCs w:val="24"/>
        </w:rPr>
        <w:t>Adjustment Reason:</w:t>
      </w:r>
      <w:r w:rsidRPr="00437A48">
        <w:rPr>
          <w:rFonts w:ascii="Times New Roman" w:eastAsia="Times New Roman" w:hAnsi="Times New Roman" w:cs="Times New Roman"/>
          <w:sz w:val="24"/>
          <w:szCs w:val="24"/>
        </w:rPr>
        <w:t xml:space="preserve"> The Đắk Glun stream serves as the natural border between Quảng Tâm and Đắk Ngo communes.</w:t>
      </w:r>
    </w:p>
    <w:p w:rsidR="00437A48" w:rsidRPr="00437A48" w:rsidRDefault="00437A48" w:rsidP="00437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A48">
        <w:rPr>
          <w:rFonts w:ascii="Times New Roman" w:eastAsia="Times New Roman" w:hAnsi="Symbol" w:cs="Times New Roman"/>
          <w:sz w:val="24"/>
          <w:szCs w:val="24"/>
        </w:rPr>
        <w:t></w:t>
      </w:r>
      <w:r w:rsidRPr="00437A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37A48">
        <w:rPr>
          <w:rFonts w:ascii="Times New Roman" w:eastAsia="Times New Roman" w:hAnsi="Times New Roman" w:cs="Times New Roman"/>
          <w:b/>
          <w:bCs/>
          <w:sz w:val="24"/>
          <w:szCs w:val="24"/>
        </w:rPr>
        <w:t>Capital Structure (Adjusted):</w:t>
      </w:r>
    </w:p>
    <w:p w:rsidR="00437A48" w:rsidRPr="00437A48" w:rsidRDefault="00437A48" w:rsidP="00437A4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A48">
        <w:rPr>
          <w:rFonts w:ascii="Times New Roman" w:eastAsia="Times New Roman" w:hAnsi="Times New Roman" w:cs="Times New Roman"/>
          <w:b/>
          <w:bCs/>
          <w:sz w:val="24"/>
          <w:szCs w:val="24"/>
        </w:rPr>
        <w:t>Equity Capital:</w:t>
      </w:r>
      <w:r w:rsidRPr="00437A48">
        <w:rPr>
          <w:rFonts w:ascii="Times New Roman" w:eastAsia="Times New Roman" w:hAnsi="Times New Roman" w:cs="Times New Roman"/>
          <w:sz w:val="24"/>
          <w:szCs w:val="24"/>
        </w:rPr>
        <w:t xml:space="preserve"> 36,873,000,000 VND.</w:t>
      </w:r>
    </w:p>
    <w:p w:rsidR="00437A48" w:rsidRPr="00437A48" w:rsidRDefault="00437A48" w:rsidP="00437A4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A48">
        <w:rPr>
          <w:rFonts w:ascii="Times New Roman" w:eastAsia="Times New Roman" w:hAnsi="Times New Roman" w:cs="Times New Roman"/>
          <w:b/>
          <w:bCs/>
          <w:sz w:val="24"/>
          <w:szCs w:val="24"/>
        </w:rPr>
        <w:t>Loan Capital:</w:t>
      </w:r>
      <w:r w:rsidRPr="00437A48">
        <w:rPr>
          <w:rFonts w:ascii="Times New Roman" w:eastAsia="Times New Roman" w:hAnsi="Times New Roman" w:cs="Times New Roman"/>
          <w:sz w:val="24"/>
          <w:szCs w:val="24"/>
        </w:rPr>
        <w:t xml:space="preserve"> 86,000,000,000 VND.</w:t>
      </w:r>
    </w:p>
    <w:p w:rsidR="00437A48" w:rsidRPr="00437A48" w:rsidRDefault="00437A48" w:rsidP="00437A4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37A48">
        <w:rPr>
          <w:rFonts w:ascii="Times New Roman" w:eastAsia="Times New Roman" w:hAnsi="Times New Roman" w:cs="Times New Roman"/>
          <w:b/>
          <w:bCs/>
          <w:sz w:val="27"/>
          <w:szCs w:val="27"/>
        </w:rPr>
        <w:t>Investment Incentives</w:t>
      </w:r>
    </w:p>
    <w:p w:rsidR="00437A48" w:rsidRPr="00437A48" w:rsidRDefault="00437A48" w:rsidP="00437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A48">
        <w:rPr>
          <w:rFonts w:ascii="Times New Roman" w:eastAsia="Times New Roman" w:hAnsi="Times New Roman" w:cs="Times New Roman"/>
          <w:sz w:val="24"/>
          <w:szCs w:val="24"/>
        </w:rPr>
        <w:t>The project is entitled to several incentives according to Decree No. 108/2006/NĐ-CP:</w:t>
      </w:r>
    </w:p>
    <w:p w:rsidR="00437A48" w:rsidRPr="00437A48" w:rsidRDefault="00437A48" w:rsidP="00437A4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A48">
        <w:rPr>
          <w:rFonts w:ascii="Times New Roman" w:eastAsia="Times New Roman" w:hAnsi="Times New Roman" w:cs="Times New Roman"/>
          <w:b/>
          <w:bCs/>
          <w:sz w:val="24"/>
          <w:szCs w:val="24"/>
        </w:rPr>
        <w:t>Corporate Income Tax (CIT):</w:t>
      </w:r>
      <w:r w:rsidRPr="00437A48">
        <w:rPr>
          <w:rFonts w:ascii="Times New Roman" w:eastAsia="Times New Roman" w:hAnsi="Times New Roman" w:cs="Times New Roman"/>
          <w:sz w:val="24"/>
          <w:szCs w:val="24"/>
        </w:rPr>
        <w:t xml:space="preserve"> Preferential rates and exemptions in accordance with CIT laws.</w:t>
      </w:r>
    </w:p>
    <w:p w:rsidR="00437A48" w:rsidRPr="00437A48" w:rsidRDefault="00437A48" w:rsidP="00437A4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A48">
        <w:rPr>
          <w:rFonts w:ascii="Times New Roman" w:eastAsia="Times New Roman" w:hAnsi="Times New Roman" w:cs="Times New Roman"/>
          <w:b/>
          <w:bCs/>
          <w:sz w:val="24"/>
          <w:szCs w:val="24"/>
        </w:rPr>
        <w:t>Import Tax:</w:t>
      </w:r>
      <w:r w:rsidRPr="00437A48">
        <w:rPr>
          <w:rFonts w:ascii="Times New Roman" w:eastAsia="Times New Roman" w:hAnsi="Times New Roman" w:cs="Times New Roman"/>
          <w:sz w:val="24"/>
          <w:szCs w:val="24"/>
        </w:rPr>
        <w:t xml:space="preserve"> Exemptions for imported goods intended to create fixed assets.</w:t>
      </w:r>
    </w:p>
    <w:p w:rsidR="00437A48" w:rsidRDefault="00437A48" w:rsidP="00437A4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A48">
        <w:rPr>
          <w:rFonts w:ascii="Times New Roman" w:eastAsia="Times New Roman" w:hAnsi="Times New Roman" w:cs="Times New Roman"/>
          <w:b/>
          <w:bCs/>
          <w:sz w:val="24"/>
          <w:szCs w:val="24"/>
        </w:rPr>
        <w:t>Land Use:</w:t>
      </w:r>
      <w:r w:rsidRPr="00437A48">
        <w:rPr>
          <w:rFonts w:ascii="Times New Roman" w:eastAsia="Times New Roman" w:hAnsi="Times New Roman" w:cs="Times New Roman"/>
          <w:sz w:val="24"/>
          <w:szCs w:val="24"/>
        </w:rPr>
        <w:t xml:space="preserve"> Exemptions or reductions for land use fees, land rent, and water surface rent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7A48" w:rsidRPr="00437A48" w:rsidRDefault="00437A48" w:rsidP="00437A4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37A48">
        <w:rPr>
          <w:rFonts w:ascii="Times New Roman" w:eastAsia="Times New Roman" w:hAnsi="Times New Roman" w:cs="Times New Roman"/>
          <w:b/>
          <w:bCs/>
          <w:sz w:val="27"/>
          <w:szCs w:val="27"/>
        </w:rPr>
        <w:t>Legal Signatories</w:t>
      </w:r>
    </w:p>
    <w:p w:rsidR="00437A48" w:rsidRPr="00437A48" w:rsidRDefault="00437A48" w:rsidP="00437A4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A4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2009 Certificate:</w:t>
      </w:r>
      <w:r w:rsidRPr="00437A48">
        <w:rPr>
          <w:rFonts w:ascii="Times New Roman" w:eastAsia="Times New Roman" w:hAnsi="Times New Roman" w:cs="Times New Roman"/>
          <w:sz w:val="24"/>
          <w:szCs w:val="24"/>
        </w:rPr>
        <w:t xml:space="preserve"> Signed by Đỗ Thế Nhữ, Vice Chairman of the People's Committee.</w:t>
      </w:r>
    </w:p>
    <w:p w:rsidR="00437A48" w:rsidRPr="00437A48" w:rsidRDefault="00437A48" w:rsidP="00437A4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A48">
        <w:rPr>
          <w:rFonts w:ascii="Times New Roman" w:eastAsia="Times New Roman" w:hAnsi="Times New Roman" w:cs="Times New Roman"/>
          <w:b/>
          <w:bCs/>
          <w:sz w:val="24"/>
          <w:szCs w:val="24"/>
        </w:rPr>
        <w:t>2011 Amendment:</w:t>
      </w:r>
      <w:r w:rsidRPr="00437A48">
        <w:rPr>
          <w:rFonts w:ascii="Times New Roman" w:eastAsia="Times New Roman" w:hAnsi="Times New Roman" w:cs="Times New Roman"/>
          <w:sz w:val="24"/>
          <w:szCs w:val="24"/>
        </w:rPr>
        <w:t xml:space="preserve"> Signed by Nguyễn Bốn, Vice Chairman of the People's Committee.</w:t>
      </w:r>
      <w:bookmarkStart w:id="0" w:name="_GoBack"/>
      <w:bookmarkEnd w:id="0"/>
    </w:p>
    <w:p w:rsidR="00437A48" w:rsidRPr="00437A48" w:rsidRDefault="00437A48" w:rsidP="00437A4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A48">
        <w:rPr>
          <w:rFonts w:ascii="Times New Roman" w:eastAsia="Times New Roman" w:hAnsi="Times New Roman" w:cs="Times New Roman"/>
          <w:b/>
          <w:bCs/>
          <w:sz w:val="24"/>
          <w:szCs w:val="24"/>
        </w:rPr>
        <w:t>2009 Proposal Letter (Sở KH&amp;ĐT):</w:t>
      </w:r>
      <w:r w:rsidRPr="00437A48">
        <w:rPr>
          <w:rFonts w:ascii="Times New Roman" w:eastAsia="Times New Roman" w:hAnsi="Times New Roman" w:cs="Times New Roman"/>
          <w:sz w:val="24"/>
          <w:szCs w:val="24"/>
        </w:rPr>
        <w:t xml:space="preserve"> Signed by Đặng Gia Dũng, Deputy Director of the Department of Planning and Investment.</w:t>
      </w:r>
    </w:p>
    <w:p w:rsidR="00437A48" w:rsidRPr="00437A48" w:rsidRDefault="00437A48" w:rsidP="00437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7A48" w:rsidRPr="00437A48" w:rsidRDefault="00437A48" w:rsidP="00437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7A48" w:rsidRPr="00437A48" w:rsidRDefault="00437A48" w:rsidP="00437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7E14" w:rsidRDefault="00E87E14"/>
    <w:sectPr w:rsidR="00E87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540EF"/>
    <w:multiLevelType w:val="multilevel"/>
    <w:tmpl w:val="9752B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8F3B0C"/>
    <w:multiLevelType w:val="multilevel"/>
    <w:tmpl w:val="13E82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F04DE2"/>
    <w:multiLevelType w:val="multilevel"/>
    <w:tmpl w:val="47AC0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5107B0"/>
    <w:multiLevelType w:val="multilevel"/>
    <w:tmpl w:val="3F9E1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A48"/>
    <w:rsid w:val="00437A48"/>
    <w:rsid w:val="00E8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1227E"/>
  <w15:chartTrackingRefBased/>
  <w15:docId w15:val="{30A4C1FE-D737-4AF2-86AE-BB16E204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37A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437A4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437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3321">
    <w:name w:val="citation-3321"/>
    <w:basedOn w:val="DefaultParagraphFont"/>
    <w:rsid w:val="00437A48"/>
  </w:style>
  <w:style w:type="paragraph" w:styleId="ListParagraph">
    <w:name w:val="List Paragraph"/>
    <w:basedOn w:val="Normal"/>
    <w:uiPriority w:val="34"/>
    <w:qFormat/>
    <w:rsid w:val="00437A48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7A48"/>
    <w:rPr>
      <w:b/>
      <w:bCs/>
    </w:rPr>
  </w:style>
  <w:style w:type="character" w:customStyle="1" w:styleId="citation-3320">
    <w:name w:val="citation-3320"/>
    <w:basedOn w:val="DefaultParagraphFont"/>
    <w:rsid w:val="00437A48"/>
  </w:style>
  <w:style w:type="character" w:customStyle="1" w:styleId="button-label">
    <w:name w:val="button-label"/>
    <w:basedOn w:val="DefaultParagraphFont"/>
    <w:rsid w:val="00437A48"/>
  </w:style>
  <w:style w:type="character" w:customStyle="1" w:styleId="citation-3319">
    <w:name w:val="citation-3319"/>
    <w:basedOn w:val="DefaultParagraphFont"/>
    <w:rsid w:val="00437A48"/>
  </w:style>
  <w:style w:type="character" w:customStyle="1" w:styleId="citation-3318">
    <w:name w:val="citation-3318"/>
    <w:basedOn w:val="DefaultParagraphFont"/>
    <w:rsid w:val="00437A48"/>
  </w:style>
  <w:style w:type="character" w:customStyle="1" w:styleId="citation-3317">
    <w:name w:val="citation-3317"/>
    <w:basedOn w:val="DefaultParagraphFont"/>
    <w:rsid w:val="00437A48"/>
  </w:style>
  <w:style w:type="character" w:customStyle="1" w:styleId="citation-3316">
    <w:name w:val="citation-3316"/>
    <w:basedOn w:val="DefaultParagraphFont"/>
    <w:rsid w:val="00437A48"/>
  </w:style>
  <w:style w:type="character" w:customStyle="1" w:styleId="citation-3315">
    <w:name w:val="citation-3315"/>
    <w:basedOn w:val="DefaultParagraphFont"/>
    <w:rsid w:val="00437A48"/>
  </w:style>
  <w:style w:type="character" w:customStyle="1" w:styleId="citation-3314">
    <w:name w:val="citation-3314"/>
    <w:basedOn w:val="DefaultParagraphFont"/>
    <w:rsid w:val="00437A48"/>
  </w:style>
  <w:style w:type="character" w:customStyle="1" w:styleId="citation-3313">
    <w:name w:val="citation-3313"/>
    <w:basedOn w:val="DefaultParagraphFont"/>
    <w:rsid w:val="00437A48"/>
  </w:style>
  <w:style w:type="character" w:customStyle="1" w:styleId="citation-3312">
    <w:name w:val="citation-3312"/>
    <w:basedOn w:val="DefaultParagraphFont"/>
    <w:rsid w:val="00437A48"/>
  </w:style>
  <w:style w:type="character" w:customStyle="1" w:styleId="citation-3311">
    <w:name w:val="citation-3311"/>
    <w:basedOn w:val="DefaultParagraphFont"/>
    <w:rsid w:val="00437A48"/>
  </w:style>
  <w:style w:type="character" w:customStyle="1" w:styleId="citation-3310">
    <w:name w:val="citation-3310"/>
    <w:basedOn w:val="DefaultParagraphFont"/>
    <w:rsid w:val="00437A48"/>
  </w:style>
  <w:style w:type="character" w:customStyle="1" w:styleId="citation-3309">
    <w:name w:val="citation-3309"/>
    <w:basedOn w:val="DefaultParagraphFont"/>
    <w:rsid w:val="00437A48"/>
  </w:style>
  <w:style w:type="character" w:customStyle="1" w:styleId="citation-3308">
    <w:name w:val="citation-3308"/>
    <w:basedOn w:val="DefaultParagraphFont"/>
    <w:rsid w:val="00437A48"/>
  </w:style>
  <w:style w:type="character" w:customStyle="1" w:styleId="citation-3307">
    <w:name w:val="citation-3307"/>
    <w:basedOn w:val="DefaultParagraphFont"/>
    <w:rsid w:val="00437A48"/>
  </w:style>
  <w:style w:type="character" w:customStyle="1" w:styleId="citation-3306">
    <w:name w:val="citation-3306"/>
    <w:basedOn w:val="DefaultParagraphFont"/>
    <w:rsid w:val="00437A48"/>
  </w:style>
  <w:style w:type="character" w:customStyle="1" w:styleId="citation-3305">
    <w:name w:val="citation-3305"/>
    <w:basedOn w:val="DefaultParagraphFont"/>
    <w:rsid w:val="00437A48"/>
  </w:style>
  <w:style w:type="character" w:customStyle="1" w:styleId="citation-3304">
    <w:name w:val="citation-3304"/>
    <w:basedOn w:val="DefaultParagraphFont"/>
    <w:rsid w:val="00437A48"/>
  </w:style>
  <w:style w:type="character" w:customStyle="1" w:styleId="citation-3303">
    <w:name w:val="citation-3303"/>
    <w:basedOn w:val="DefaultParagraphFont"/>
    <w:rsid w:val="00437A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2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5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86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5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3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9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phamtien090@gmail.com</dc:creator>
  <cp:keywords/>
  <dc:description/>
  <cp:lastModifiedBy>phamtien090@gmail.com</cp:lastModifiedBy>
  <cp:revision>2</cp:revision>
  <dcterms:created xsi:type="dcterms:W3CDTF">2026-01-14T01:38:00Z</dcterms:created>
  <dcterms:modified xsi:type="dcterms:W3CDTF">2026-01-14T01:43:00Z</dcterms:modified>
</cp:coreProperties>
</file>